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E8" w:rsidRPr="00F0251B" w:rsidRDefault="00D131E8" w:rsidP="00D131E8">
      <w:pPr>
        <w:pStyle w:val="3"/>
        <w:spacing w:before="0" w:after="0"/>
        <w:jc w:val="center"/>
        <w:rPr>
          <w:sz w:val="28"/>
          <w:szCs w:val="28"/>
          <w:lang w:val="uk-UA"/>
        </w:rPr>
      </w:pPr>
      <w:r w:rsidRPr="00F0251B">
        <w:rPr>
          <w:sz w:val="28"/>
          <w:szCs w:val="28"/>
          <w:lang w:val="uk-UA"/>
        </w:rPr>
        <w:t xml:space="preserve">Відомості про остаточних ключових учасників у структурі власності </w:t>
      </w:r>
      <w:r w:rsidR="00560909">
        <w:rPr>
          <w:sz w:val="28"/>
          <w:szCs w:val="28"/>
          <w:lang w:val="uk-UA"/>
        </w:rPr>
        <w:t>юридичної особи</w:t>
      </w:r>
      <w:r w:rsidRPr="00F0251B">
        <w:rPr>
          <w:sz w:val="28"/>
          <w:szCs w:val="28"/>
          <w:lang w:val="uk-UA"/>
        </w:rPr>
        <w:t xml:space="preserve"> станом на </w:t>
      </w:r>
      <w:r w:rsidR="00560909">
        <w:rPr>
          <w:sz w:val="28"/>
          <w:szCs w:val="28"/>
          <w:lang w:val="uk-UA"/>
        </w:rPr>
        <w:t>01 січня 2024</w:t>
      </w:r>
      <w:r w:rsidRPr="00F0251B">
        <w:rPr>
          <w:sz w:val="28"/>
          <w:szCs w:val="28"/>
          <w:lang w:val="uk-UA"/>
        </w:rPr>
        <w:t xml:space="preserve"> року</w:t>
      </w:r>
      <w:bookmarkStart w:id="0" w:name="229"/>
      <w:bookmarkEnd w:id="0"/>
    </w:p>
    <w:p w:rsidR="00D131E8" w:rsidRPr="00F0251B" w:rsidRDefault="00D131E8" w:rsidP="00D131E8">
      <w:pPr>
        <w:rPr>
          <w:lang w:val="uk-UA" w:eastAsia="en-US"/>
        </w:rPr>
      </w:pPr>
    </w:p>
    <w:tbl>
      <w:tblPr>
        <w:tblW w:w="9690" w:type="dxa"/>
        <w:tblLayout w:type="fixed"/>
        <w:tblLook w:val="0000"/>
      </w:tblPr>
      <w:tblGrid>
        <w:gridCol w:w="9690"/>
      </w:tblGrid>
      <w:tr w:rsidR="00D131E8" w:rsidRPr="00560909" w:rsidTr="00560909">
        <w:trPr>
          <w:trHeight w:val="30"/>
        </w:trPr>
        <w:tc>
          <w:tcPr>
            <w:tcW w:w="9690" w:type="dxa"/>
            <w:shd w:val="clear" w:color="auto" w:fill="auto"/>
          </w:tcPr>
          <w:p w:rsidR="00D131E8" w:rsidRPr="00560909" w:rsidRDefault="00D131E8" w:rsidP="00560909">
            <w:pPr>
              <w:jc w:val="center"/>
              <w:rPr>
                <w:sz w:val="20"/>
                <w:szCs w:val="20"/>
                <w:lang w:val="uk-UA"/>
              </w:rPr>
            </w:pPr>
            <w:r w:rsidRPr="00560909">
              <w:rPr>
                <w:b/>
                <w:lang w:val="uk-UA"/>
              </w:rPr>
              <w:t>Приватне акціонерне товариство «Українська фінансова група»</w:t>
            </w:r>
            <w:r w:rsidRPr="00560909">
              <w:rPr>
                <w:lang w:val="uk-UA"/>
              </w:rPr>
              <w:t xml:space="preserve">  (далі – </w:t>
            </w:r>
            <w:r w:rsidR="00560909" w:rsidRPr="00560909">
              <w:rPr>
                <w:lang w:val="uk-UA"/>
              </w:rPr>
              <w:t>юридична особа</w:t>
            </w:r>
            <w:r w:rsidRPr="00560909">
              <w:rPr>
                <w:lang w:val="uk-UA"/>
              </w:rPr>
              <w:t>)</w:t>
            </w:r>
            <w:r w:rsidRPr="00560909">
              <w:rPr>
                <w:lang w:val="uk-UA"/>
              </w:rPr>
              <w:br/>
            </w:r>
            <w:r w:rsidRPr="00560909">
              <w:rPr>
                <w:sz w:val="20"/>
                <w:szCs w:val="20"/>
                <w:lang w:val="uk-UA"/>
              </w:rPr>
              <w:t xml:space="preserve">(повне найменування </w:t>
            </w:r>
            <w:r w:rsidR="00560909" w:rsidRPr="00560909">
              <w:rPr>
                <w:sz w:val="20"/>
                <w:szCs w:val="20"/>
                <w:lang w:val="uk-UA"/>
              </w:rPr>
              <w:t>юридичної особи</w:t>
            </w:r>
            <w:r w:rsidRPr="00560909">
              <w:rPr>
                <w:sz w:val="20"/>
                <w:szCs w:val="20"/>
                <w:lang w:val="uk-UA"/>
              </w:rPr>
              <w:t>)</w:t>
            </w:r>
            <w:bookmarkStart w:id="1" w:name="230"/>
            <w:bookmarkEnd w:id="1"/>
          </w:p>
          <w:p w:rsidR="00560909" w:rsidRPr="00560909" w:rsidRDefault="00560909" w:rsidP="00560909">
            <w:pPr>
              <w:jc w:val="center"/>
              <w:rPr>
                <w:lang w:val="uk-UA"/>
              </w:rPr>
            </w:pPr>
          </w:p>
        </w:tc>
      </w:tr>
    </w:tbl>
    <w:p w:rsidR="00560909" w:rsidRPr="00560909" w:rsidRDefault="00560909" w:rsidP="00560909">
      <w:pPr>
        <w:shd w:val="clear" w:color="auto" w:fill="FFFFFF"/>
        <w:spacing w:after="120"/>
        <w:ind w:left="120"/>
        <w:jc w:val="center"/>
        <w:rPr>
          <w:b/>
          <w:lang w:val="uk-UA"/>
        </w:rPr>
      </w:pPr>
      <w:r w:rsidRPr="00560909">
        <w:rPr>
          <w:b/>
          <w:color w:val="000000"/>
          <w:lang w:val="uk-UA"/>
        </w:rPr>
        <w:t>I. Інформація про остаточного ключового учасника</w:t>
      </w:r>
    </w:p>
    <w:p w:rsidR="00AD5C6A" w:rsidRPr="00F0251B" w:rsidRDefault="00AD5C6A" w:rsidP="00AD5C6A">
      <w:pPr>
        <w:shd w:val="clear" w:color="auto" w:fill="FFFFFF"/>
        <w:spacing w:before="150" w:after="150"/>
        <w:jc w:val="right"/>
        <w:rPr>
          <w:rFonts w:eastAsia="Times New Roman"/>
          <w:color w:val="333333"/>
          <w:lang w:val="uk-UA"/>
        </w:rPr>
      </w:pPr>
      <w:r w:rsidRPr="00F0251B">
        <w:rPr>
          <w:rFonts w:eastAsia="Times New Roman"/>
          <w:color w:val="333333"/>
          <w:lang w:val="uk-UA"/>
        </w:rPr>
        <w:t>Таблиця 1</w:t>
      </w:r>
    </w:p>
    <w:tbl>
      <w:tblPr>
        <w:tblW w:w="4894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67"/>
        <w:gridCol w:w="1280"/>
        <w:gridCol w:w="707"/>
        <w:gridCol w:w="857"/>
        <w:gridCol w:w="1549"/>
        <w:gridCol w:w="7"/>
        <w:gridCol w:w="1128"/>
        <w:gridCol w:w="13"/>
        <w:gridCol w:w="568"/>
        <w:gridCol w:w="849"/>
        <w:gridCol w:w="1549"/>
      </w:tblGrid>
      <w:tr w:rsidR="0092431B" w:rsidRPr="00F0251B" w:rsidTr="00FD6215">
        <w:trPr>
          <w:trHeight w:val="1897"/>
        </w:trPr>
        <w:tc>
          <w:tcPr>
            <w:tcW w:w="41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bookmarkStart w:id="2" w:name="n704"/>
            <w:bookmarkEnd w:id="2"/>
            <w:r w:rsidRPr="00F0251B">
              <w:rPr>
                <w:rFonts w:eastAsia="Times New Roman"/>
                <w:lang w:val="uk-UA"/>
              </w:rPr>
              <w:t>№ з/п</w:t>
            </w:r>
          </w:p>
        </w:tc>
        <w:tc>
          <w:tcPr>
            <w:tcW w:w="6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560909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rFonts w:eastAsia="Times New Roman"/>
                <w:lang w:val="uk-UA"/>
              </w:rPr>
              <w:t xml:space="preserve">Прізвище, </w:t>
            </w:r>
            <w:r w:rsidR="00560909">
              <w:rPr>
                <w:rFonts w:eastAsia="Times New Roman"/>
                <w:lang w:val="uk-UA"/>
              </w:rPr>
              <w:t>власне  ім'я та</w:t>
            </w:r>
            <w:r w:rsidRPr="00F0251B">
              <w:rPr>
                <w:rFonts w:eastAsia="Times New Roman"/>
                <w:lang w:val="uk-UA"/>
              </w:rPr>
              <w:t xml:space="preserve"> по батькові або повне найменування </w:t>
            </w:r>
            <w:r w:rsidR="00D131E8" w:rsidRPr="00F0251B">
              <w:rPr>
                <w:shd w:val="clear" w:color="auto" w:fill="FFFFFF"/>
                <w:lang w:val="uk-UA"/>
              </w:rPr>
              <w:t>остаточного ключового учасника</w:t>
            </w:r>
          </w:p>
        </w:tc>
        <w:tc>
          <w:tcPr>
            <w:tcW w:w="3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rFonts w:eastAsia="Times New Roman"/>
                <w:lang w:val="uk-UA"/>
              </w:rPr>
              <w:t>Тип особи</w:t>
            </w:r>
          </w:p>
        </w:tc>
        <w:tc>
          <w:tcPr>
            <w:tcW w:w="4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D131E8" w:rsidP="00560909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lang w:val="uk-UA"/>
              </w:rPr>
              <w:t xml:space="preserve">Чи є особа власником істотної участі в </w:t>
            </w:r>
            <w:r w:rsidR="00560909">
              <w:rPr>
                <w:lang w:val="uk-UA"/>
              </w:rPr>
              <w:t>юридичній особі</w:t>
            </w:r>
          </w:p>
        </w:tc>
        <w:tc>
          <w:tcPr>
            <w:tcW w:w="8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rFonts w:eastAsia="Times New Roman"/>
                <w:lang w:val="uk-UA"/>
              </w:rPr>
              <w:t>Інформація про особу</w:t>
            </w:r>
          </w:p>
        </w:tc>
        <w:tc>
          <w:tcPr>
            <w:tcW w:w="138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D131E8" w:rsidP="00560909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lang w:val="uk-UA"/>
              </w:rPr>
              <w:t xml:space="preserve">Участь особи в </w:t>
            </w:r>
            <w:r w:rsidR="00560909">
              <w:rPr>
                <w:lang w:val="uk-UA"/>
              </w:rPr>
              <w:t>юридичній особі</w:t>
            </w:r>
            <w:r w:rsidRPr="00F0251B">
              <w:rPr>
                <w:lang w:val="uk-UA"/>
              </w:rPr>
              <w:t>, %</w:t>
            </w:r>
          </w:p>
        </w:tc>
        <w:tc>
          <w:tcPr>
            <w:tcW w:w="8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D131E8" w:rsidP="00560909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lang w:val="uk-UA"/>
              </w:rPr>
              <w:t xml:space="preserve">Опис взаємозв’язку особи з </w:t>
            </w:r>
            <w:r w:rsidR="00560909">
              <w:rPr>
                <w:lang w:val="uk-UA"/>
              </w:rPr>
              <w:t>юридичною особою</w:t>
            </w:r>
          </w:p>
        </w:tc>
      </w:tr>
      <w:tr w:rsidR="0092431B" w:rsidRPr="00F0251B" w:rsidTr="00FD6215">
        <w:tc>
          <w:tcPr>
            <w:tcW w:w="41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7D1494">
            <w:pPr>
              <w:rPr>
                <w:rFonts w:eastAsia="Times New Roman"/>
                <w:lang w:val="uk-UA"/>
              </w:rPr>
            </w:pPr>
          </w:p>
        </w:tc>
        <w:tc>
          <w:tcPr>
            <w:tcW w:w="6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7D1494">
            <w:pPr>
              <w:rPr>
                <w:rFonts w:eastAsia="Times New Roman"/>
                <w:lang w:val="uk-UA"/>
              </w:rPr>
            </w:pPr>
          </w:p>
        </w:tc>
        <w:tc>
          <w:tcPr>
            <w:tcW w:w="3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7D1494">
            <w:pPr>
              <w:rPr>
                <w:rFonts w:eastAsia="Times New Roman"/>
                <w:lang w:val="uk-UA"/>
              </w:rPr>
            </w:pPr>
          </w:p>
        </w:tc>
        <w:tc>
          <w:tcPr>
            <w:tcW w:w="4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7D1494">
            <w:pPr>
              <w:rPr>
                <w:rFonts w:eastAsia="Times New Roman"/>
                <w:lang w:val="uk-UA"/>
              </w:rPr>
            </w:pPr>
          </w:p>
        </w:tc>
        <w:tc>
          <w:tcPr>
            <w:tcW w:w="8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7D1494">
            <w:pPr>
              <w:rPr>
                <w:rFonts w:eastAsia="Times New Roman"/>
                <w:lang w:val="uk-UA"/>
              </w:rPr>
            </w:pPr>
          </w:p>
        </w:tc>
        <w:tc>
          <w:tcPr>
            <w:tcW w:w="61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rFonts w:eastAsia="Times New Roman"/>
                <w:lang w:val="uk-UA"/>
              </w:rPr>
              <w:t>пряма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rFonts w:eastAsia="Times New Roman"/>
                <w:lang w:val="uk-UA"/>
              </w:rPr>
              <w:t>опосередкована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rFonts w:eastAsia="Times New Roman"/>
                <w:lang w:val="uk-UA"/>
              </w:rPr>
              <w:t>сукупна</w:t>
            </w:r>
          </w:p>
        </w:tc>
        <w:tc>
          <w:tcPr>
            <w:tcW w:w="8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C6A" w:rsidRPr="00F0251B" w:rsidRDefault="00AD5C6A" w:rsidP="007D1494">
            <w:pPr>
              <w:rPr>
                <w:rFonts w:eastAsia="Times New Roman"/>
                <w:lang w:val="uk-UA"/>
              </w:rPr>
            </w:pPr>
          </w:p>
        </w:tc>
      </w:tr>
      <w:tr w:rsidR="0092431B" w:rsidRPr="00F0251B" w:rsidTr="00FD6215"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rFonts w:eastAsia="Times New Roman"/>
                <w:lang w:val="uk-UA"/>
              </w:rPr>
              <w:t>2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rFonts w:eastAsia="Times New Roman"/>
                <w:lang w:val="uk-UA"/>
              </w:rPr>
              <w:t>3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rFonts w:eastAsia="Times New Roman"/>
                <w:lang w:val="uk-UA"/>
              </w:rPr>
              <w:t>4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rFonts w:eastAsia="Times New Roman"/>
                <w:lang w:val="uk-UA"/>
              </w:rPr>
              <w:t>5</w:t>
            </w:r>
          </w:p>
        </w:tc>
        <w:tc>
          <w:tcPr>
            <w:tcW w:w="61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rFonts w:eastAsia="Times New Roman"/>
                <w:lang w:val="uk-UA"/>
              </w:rPr>
              <w:t>6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rFonts w:eastAsia="Times New Roman"/>
                <w:lang w:val="uk-UA"/>
              </w:rPr>
              <w:t>7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rFonts w:eastAsia="Times New Roman"/>
                <w:lang w:val="uk-UA"/>
              </w:rPr>
              <w:t>8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rFonts w:eastAsia="Times New Roman"/>
                <w:lang w:val="uk-UA"/>
              </w:rPr>
              <w:t>9</w:t>
            </w:r>
          </w:p>
        </w:tc>
      </w:tr>
      <w:tr w:rsidR="0092431B" w:rsidRPr="00B00847" w:rsidTr="00FD6215">
        <w:trPr>
          <w:trHeight w:val="410"/>
        </w:trPr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7D1494">
            <w:pPr>
              <w:numPr>
                <w:ilvl w:val="0"/>
                <w:numId w:val="1"/>
              </w:numPr>
              <w:spacing w:before="150" w:after="150"/>
              <w:jc w:val="center"/>
              <w:rPr>
                <w:rFonts w:eastAsia="Times New Roman"/>
                <w:lang w:val="uk-UA"/>
              </w:rPr>
            </w:pP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rFonts w:eastAsia="Times New Roman"/>
                <w:lang w:val="uk-UA"/>
              </w:rPr>
              <w:t>Бабич Людмила Олександрівна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rFonts w:eastAsia="Times New Roman"/>
                <w:lang w:val="uk-UA"/>
              </w:rPr>
              <w:t>ФО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rFonts w:eastAsia="Times New Roman"/>
                <w:lang w:val="uk-UA"/>
              </w:rPr>
              <w:t>так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5F1F78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rFonts w:eastAsia="Times New Roman"/>
                <w:lang w:val="uk-UA"/>
              </w:rPr>
              <w:t xml:space="preserve">Громадянка України, </w:t>
            </w:r>
            <w:r w:rsidR="005F1F78">
              <w:rPr>
                <w:rFonts w:eastAsia="Times New Roman"/>
                <w:lang w:val="uk-UA"/>
              </w:rPr>
              <w:t>-</w:t>
            </w:r>
          </w:p>
        </w:tc>
        <w:tc>
          <w:tcPr>
            <w:tcW w:w="61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484407" w:rsidP="007D1494">
            <w:pPr>
              <w:spacing w:before="150" w:after="150"/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50,000</w:t>
            </w:r>
            <w:r w:rsidR="00C25CE1">
              <w:rPr>
                <w:rFonts w:eastAsia="Times New Roman"/>
                <w:color w:val="000000"/>
                <w:lang w:val="uk-UA"/>
              </w:rPr>
              <w:t>052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rFonts w:eastAsia="Times New Roman"/>
                <w:lang w:val="uk-UA"/>
              </w:rPr>
              <w:t>0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C25CE1" w:rsidP="007D1494">
            <w:pPr>
              <w:spacing w:before="150" w:after="150"/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50,000052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C25CE1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C25CE1">
              <w:rPr>
                <w:rFonts w:eastAsia="Times New Roman"/>
                <w:lang w:val="uk-UA"/>
              </w:rPr>
              <w:t xml:space="preserve">Є акціонером заявника. Відповідно до визначення п. 199 Положення про ліцензування надавачів фінансових послуг, затвердженого постановою НБУ №153 (далі - Положення№153), за ознакою спільного володіння  - володіння асоційованих осіб (за </w:t>
            </w:r>
            <w:r w:rsidRPr="00C25CE1">
              <w:rPr>
                <w:rFonts w:eastAsia="Times New Roman"/>
                <w:lang w:val="uk-UA"/>
              </w:rPr>
              <w:lastRenderedPageBreak/>
              <w:t>першим ступенем споріднення), а саме: спільно з сином Бабичем Георгієм (24,967767%) та сином Бабичем В</w:t>
            </w:r>
            <w:r w:rsidR="00CE5488">
              <w:rPr>
                <w:rFonts w:eastAsia="Times New Roman"/>
                <w:lang w:val="uk-UA"/>
              </w:rPr>
              <w:t>л</w:t>
            </w:r>
            <w:r w:rsidRPr="00C25CE1">
              <w:rPr>
                <w:rFonts w:eastAsia="Times New Roman"/>
                <w:lang w:val="uk-UA"/>
              </w:rPr>
              <w:t xml:space="preserve">адиславом (24,967767%), розмір спільної участі становить 99,935587% статутного капіталу </w:t>
            </w:r>
            <w:proofErr w:type="spellStart"/>
            <w:r w:rsidRPr="00C25CE1">
              <w:rPr>
                <w:rFonts w:eastAsia="Times New Roman"/>
                <w:lang w:val="uk-UA"/>
              </w:rPr>
              <w:t>ПрАТ</w:t>
            </w:r>
            <w:proofErr w:type="spellEnd"/>
            <w:r w:rsidRPr="00C25CE1">
              <w:rPr>
                <w:rFonts w:eastAsia="Times New Roman"/>
                <w:lang w:val="uk-UA"/>
              </w:rPr>
              <w:t xml:space="preserve"> "</w:t>
            </w:r>
            <w:proofErr w:type="spellStart"/>
            <w:r w:rsidRPr="00C25CE1">
              <w:rPr>
                <w:rFonts w:eastAsia="Times New Roman"/>
                <w:lang w:val="uk-UA"/>
              </w:rPr>
              <w:t>УФГ</w:t>
            </w:r>
            <w:proofErr w:type="spellEnd"/>
            <w:r w:rsidRPr="00C25CE1">
              <w:rPr>
                <w:rFonts w:eastAsia="Times New Roman"/>
                <w:lang w:val="uk-UA"/>
              </w:rPr>
              <w:t xml:space="preserve">". За наявності першого ступеня споріднення, власником спільної участі, до затвердження Положення №153, було отримано Погодження набуття Бабич Людмилою Олександрівною істотної участі у розмірі більше 50% (від 19.08.2021 № 21/2363-пк).  </w:t>
            </w:r>
          </w:p>
        </w:tc>
      </w:tr>
      <w:tr w:rsidR="0092431B" w:rsidRPr="00F0251B" w:rsidTr="00FD6215">
        <w:trPr>
          <w:trHeight w:val="410"/>
        </w:trPr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7D1494">
            <w:pPr>
              <w:numPr>
                <w:ilvl w:val="0"/>
                <w:numId w:val="1"/>
              </w:numPr>
              <w:spacing w:before="150" w:after="150"/>
              <w:jc w:val="center"/>
              <w:rPr>
                <w:rFonts w:eastAsia="Times New Roman"/>
                <w:lang w:val="uk-UA"/>
              </w:rPr>
            </w:pP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rFonts w:eastAsia="Times New Roman"/>
                <w:lang w:val="uk-UA"/>
              </w:rPr>
              <w:t>Самойленко Тамара Василівна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rFonts w:eastAsia="Times New Roman"/>
                <w:lang w:val="uk-UA"/>
              </w:rPr>
              <w:t>ФО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rFonts w:eastAsia="Times New Roman"/>
                <w:lang w:val="uk-UA"/>
              </w:rPr>
              <w:t>ні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5F1F78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rFonts w:eastAsia="Times New Roman"/>
                <w:lang w:val="uk-UA"/>
              </w:rPr>
              <w:t xml:space="preserve">Громадянка України, </w:t>
            </w:r>
            <w:r w:rsidR="005F1F78">
              <w:rPr>
                <w:rFonts w:eastAsia="Times New Roman"/>
                <w:lang w:val="uk-UA"/>
              </w:rPr>
              <w:t>-</w:t>
            </w:r>
          </w:p>
        </w:tc>
        <w:tc>
          <w:tcPr>
            <w:tcW w:w="61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6AB" w:rsidRPr="00F0251B" w:rsidRDefault="003A26AB" w:rsidP="003A26AB">
            <w:pPr>
              <w:jc w:val="center"/>
              <w:rPr>
                <w:lang w:val="uk-UA"/>
              </w:rPr>
            </w:pPr>
          </w:p>
          <w:p w:rsidR="00AD5C6A" w:rsidRPr="00F0251B" w:rsidRDefault="00484407" w:rsidP="007D1494">
            <w:pPr>
              <w:spacing w:before="150" w:after="150"/>
              <w:jc w:val="center"/>
              <w:rPr>
                <w:rFonts w:eastAsia="Times New Roman"/>
                <w:color w:val="000000"/>
                <w:lang w:val="uk-UA"/>
              </w:rPr>
            </w:pPr>
            <w:r w:rsidRPr="00484407">
              <w:rPr>
                <w:lang w:val="uk-UA"/>
              </w:rPr>
              <w:t>0,00</w:t>
            </w:r>
            <w:r w:rsidR="00560909">
              <w:rPr>
                <w:lang w:val="uk-UA"/>
              </w:rPr>
              <w:t>40</w:t>
            </w:r>
            <w:r w:rsidR="00B00847">
              <w:rPr>
                <w:lang w:val="uk-UA"/>
              </w:rPr>
              <w:t>67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rFonts w:eastAsia="Times New Roman"/>
                <w:lang w:val="uk-UA"/>
              </w:rPr>
              <w:t>0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6AB" w:rsidRPr="00F0251B" w:rsidRDefault="003A26AB" w:rsidP="003A26AB">
            <w:pPr>
              <w:jc w:val="center"/>
              <w:rPr>
                <w:lang w:val="uk-UA"/>
              </w:rPr>
            </w:pPr>
          </w:p>
          <w:p w:rsidR="00AD5C6A" w:rsidRPr="00F0251B" w:rsidRDefault="00484407" w:rsidP="007D1494">
            <w:pPr>
              <w:spacing w:before="150" w:after="150"/>
              <w:jc w:val="center"/>
              <w:rPr>
                <w:rFonts w:eastAsia="Times New Roman"/>
                <w:color w:val="000000"/>
                <w:lang w:val="uk-UA"/>
              </w:rPr>
            </w:pPr>
            <w:r w:rsidRPr="00484407">
              <w:rPr>
                <w:lang w:val="uk-UA"/>
              </w:rPr>
              <w:t>0,00</w:t>
            </w:r>
            <w:r w:rsidR="00560909">
              <w:rPr>
                <w:lang w:val="uk-UA"/>
              </w:rPr>
              <w:t>40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D131E8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rFonts w:eastAsia="Times New Roman"/>
                <w:lang w:val="uk-UA"/>
              </w:rPr>
              <w:t xml:space="preserve">Є акціонером </w:t>
            </w:r>
            <w:r w:rsidR="00D131E8" w:rsidRPr="00F0251B">
              <w:rPr>
                <w:rFonts w:eastAsia="Times New Roman"/>
                <w:lang w:val="uk-UA"/>
              </w:rPr>
              <w:t>надавача фінансових послуг</w:t>
            </w:r>
          </w:p>
        </w:tc>
      </w:tr>
      <w:tr w:rsidR="0092431B" w:rsidRPr="00F0251B" w:rsidTr="00FD6215">
        <w:trPr>
          <w:trHeight w:val="410"/>
        </w:trPr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7D1494">
            <w:pPr>
              <w:numPr>
                <w:ilvl w:val="0"/>
                <w:numId w:val="1"/>
              </w:numPr>
              <w:spacing w:before="150" w:after="150"/>
              <w:jc w:val="center"/>
              <w:rPr>
                <w:rFonts w:eastAsia="Times New Roman"/>
                <w:lang w:val="uk-UA"/>
              </w:rPr>
            </w:pP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rFonts w:eastAsia="Times New Roman"/>
                <w:lang w:val="uk-UA"/>
              </w:rPr>
              <w:t xml:space="preserve">Татуріна Олена </w:t>
            </w:r>
            <w:r w:rsidRPr="00F0251B">
              <w:rPr>
                <w:rFonts w:eastAsia="Times New Roman"/>
                <w:lang w:val="uk-UA"/>
              </w:rPr>
              <w:lastRenderedPageBreak/>
              <w:t>Анатоліївна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rFonts w:eastAsia="Times New Roman"/>
                <w:lang w:val="uk-UA"/>
              </w:rPr>
              <w:lastRenderedPageBreak/>
              <w:t>ФО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rFonts w:eastAsia="Times New Roman"/>
                <w:lang w:val="uk-UA"/>
              </w:rPr>
              <w:t>ні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5F1F78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rFonts w:eastAsia="Times New Roman"/>
                <w:lang w:val="uk-UA"/>
              </w:rPr>
              <w:t xml:space="preserve">Громадянка </w:t>
            </w:r>
            <w:r w:rsidRPr="00F0251B">
              <w:rPr>
                <w:rFonts w:eastAsia="Times New Roman"/>
                <w:lang w:val="uk-UA"/>
              </w:rPr>
              <w:lastRenderedPageBreak/>
              <w:t xml:space="preserve">України, </w:t>
            </w:r>
            <w:r w:rsidR="005F1F78">
              <w:rPr>
                <w:rFonts w:eastAsia="Times New Roman"/>
                <w:lang w:val="uk-UA"/>
              </w:rPr>
              <w:t>-</w:t>
            </w:r>
          </w:p>
        </w:tc>
        <w:tc>
          <w:tcPr>
            <w:tcW w:w="61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EE3816" w:rsidP="00484407">
            <w:pPr>
              <w:spacing w:before="150" w:after="150"/>
              <w:jc w:val="center"/>
              <w:rPr>
                <w:rFonts w:eastAsia="Times New Roman"/>
                <w:color w:val="000000"/>
                <w:lang w:val="uk-UA"/>
              </w:rPr>
            </w:pPr>
            <w:r w:rsidRPr="00F0251B">
              <w:rPr>
                <w:rFonts w:eastAsia="Times New Roman"/>
                <w:color w:val="000000"/>
                <w:lang w:val="uk-UA"/>
              </w:rPr>
              <w:lastRenderedPageBreak/>
              <w:t>0,00</w:t>
            </w:r>
            <w:r w:rsidR="00C25CE1">
              <w:rPr>
                <w:rFonts w:eastAsia="Times New Roman"/>
                <w:color w:val="000000"/>
                <w:lang w:val="uk-UA"/>
              </w:rPr>
              <w:t>1738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rFonts w:eastAsia="Times New Roman"/>
                <w:lang w:val="uk-UA"/>
              </w:rPr>
              <w:t>0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7C5432" w:rsidP="007D1494">
            <w:pPr>
              <w:spacing w:before="150" w:after="150"/>
              <w:jc w:val="center"/>
              <w:rPr>
                <w:rFonts w:eastAsia="Times New Roman"/>
                <w:color w:val="000000"/>
                <w:lang w:val="uk-UA"/>
              </w:rPr>
            </w:pPr>
            <w:r w:rsidRPr="00F0251B">
              <w:rPr>
                <w:rFonts w:eastAsia="Times New Roman"/>
                <w:color w:val="000000"/>
                <w:lang w:val="uk-UA"/>
              </w:rPr>
              <w:t>0,00</w:t>
            </w:r>
            <w:r w:rsidR="00C25CE1">
              <w:rPr>
                <w:rFonts w:eastAsia="Times New Roman"/>
                <w:color w:val="000000"/>
                <w:lang w:val="uk-UA"/>
              </w:rPr>
              <w:t>17</w:t>
            </w:r>
            <w:r w:rsidR="00C25CE1">
              <w:rPr>
                <w:rFonts w:eastAsia="Times New Roman"/>
                <w:color w:val="000000"/>
                <w:lang w:val="uk-UA"/>
              </w:rPr>
              <w:lastRenderedPageBreak/>
              <w:t>38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D131E8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rFonts w:eastAsia="Times New Roman"/>
                <w:lang w:val="uk-UA"/>
              </w:rPr>
              <w:lastRenderedPageBreak/>
              <w:t xml:space="preserve">Є акціонером надавача </w:t>
            </w:r>
            <w:r w:rsidRPr="00F0251B">
              <w:rPr>
                <w:rFonts w:eastAsia="Times New Roman"/>
                <w:lang w:val="uk-UA"/>
              </w:rPr>
              <w:lastRenderedPageBreak/>
              <w:t>фінансових послуг</w:t>
            </w:r>
          </w:p>
        </w:tc>
      </w:tr>
      <w:tr w:rsidR="0092431B" w:rsidRPr="00F0251B" w:rsidTr="00FD6215">
        <w:trPr>
          <w:trHeight w:val="410"/>
        </w:trPr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7D1494">
            <w:pPr>
              <w:numPr>
                <w:ilvl w:val="0"/>
                <w:numId w:val="1"/>
              </w:numPr>
              <w:spacing w:before="150" w:after="150"/>
              <w:jc w:val="center"/>
              <w:rPr>
                <w:rFonts w:eastAsia="Times New Roman"/>
                <w:lang w:val="uk-UA"/>
              </w:rPr>
            </w:pP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rFonts w:eastAsia="Times New Roman"/>
                <w:lang w:val="uk-UA"/>
              </w:rPr>
              <w:t>Куца Світлана Сергіївна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rFonts w:eastAsia="Times New Roman"/>
                <w:lang w:val="uk-UA"/>
              </w:rPr>
              <w:t>ФО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rFonts w:eastAsia="Times New Roman"/>
                <w:lang w:val="uk-UA"/>
              </w:rPr>
              <w:t>ні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5F1F78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rFonts w:eastAsia="Times New Roman"/>
                <w:lang w:val="uk-UA"/>
              </w:rPr>
              <w:t xml:space="preserve">Громадянка України, </w:t>
            </w:r>
            <w:r w:rsidR="005F1F78">
              <w:rPr>
                <w:rFonts w:eastAsia="Times New Roman"/>
                <w:lang w:val="uk-UA"/>
              </w:rPr>
              <w:t>-</w:t>
            </w:r>
          </w:p>
        </w:tc>
        <w:tc>
          <w:tcPr>
            <w:tcW w:w="61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484407">
            <w:pPr>
              <w:spacing w:before="150" w:after="150"/>
              <w:jc w:val="center"/>
              <w:rPr>
                <w:rFonts w:eastAsia="Times New Roman"/>
                <w:color w:val="000000"/>
                <w:lang w:val="uk-UA"/>
              </w:rPr>
            </w:pPr>
            <w:r w:rsidRPr="00F0251B">
              <w:rPr>
                <w:rFonts w:eastAsia="Times New Roman"/>
                <w:color w:val="000000"/>
                <w:lang w:val="uk-UA"/>
              </w:rPr>
              <w:t>0,003</w:t>
            </w:r>
            <w:r w:rsidR="00CE5488">
              <w:rPr>
                <w:rFonts w:eastAsia="Times New Roman"/>
                <w:color w:val="000000"/>
                <w:lang w:val="uk-UA"/>
              </w:rPr>
              <w:t>476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rFonts w:eastAsia="Times New Roman"/>
                <w:lang w:val="uk-UA"/>
              </w:rPr>
              <w:t>0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484407">
            <w:pPr>
              <w:spacing w:before="150" w:after="150"/>
              <w:jc w:val="center"/>
              <w:rPr>
                <w:rFonts w:eastAsia="Times New Roman"/>
                <w:color w:val="000000"/>
                <w:lang w:val="uk-UA"/>
              </w:rPr>
            </w:pPr>
            <w:r w:rsidRPr="00F0251B">
              <w:rPr>
                <w:rFonts w:eastAsia="Times New Roman"/>
                <w:color w:val="000000"/>
                <w:lang w:val="uk-UA"/>
              </w:rPr>
              <w:t>0,003</w:t>
            </w:r>
            <w:r w:rsidR="00CE5488">
              <w:rPr>
                <w:rFonts w:eastAsia="Times New Roman"/>
                <w:color w:val="000000"/>
                <w:lang w:val="uk-UA"/>
              </w:rPr>
              <w:t>476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D131E8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rFonts w:eastAsia="Times New Roman"/>
                <w:lang w:val="uk-UA"/>
              </w:rPr>
              <w:t>Є акціонером надавача фінансових послуг</w:t>
            </w:r>
          </w:p>
        </w:tc>
      </w:tr>
      <w:tr w:rsidR="0092431B" w:rsidRPr="00F0251B" w:rsidTr="00FD6215">
        <w:trPr>
          <w:trHeight w:val="410"/>
        </w:trPr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7D1494">
            <w:pPr>
              <w:numPr>
                <w:ilvl w:val="0"/>
                <w:numId w:val="1"/>
              </w:numPr>
              <w:spacing w:before="150" w:after="150"/>
              <w:jc w:val="center"/>
              <w:rPr>
                <w:rFonts w:eastAsia="Times New Roman"/>
                <w:lang w:val="uk-UA"/>
              </w:rPr>
            </w:pP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rFonts w:eastAsia="Times New Roman"/>
                <w:lang w:val="uk-UA"/>
              </w:rPr>
              <w:t xml:space="preserve">Дорошенко Юрій Миколайович 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rFonts w:eastAsia="Times New Roman"/>
                <w:lang w:val="uk-UA"/>
              </w:rPr>
              <w:t>ФО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rFonts w:eastAsia="Times New Roman"/>
                <w:lang w:val="uk-UA"/>
              </w:rPr>
              <w:t>ні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5F1F78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rFonts w:eastAsia="Times New Roman"/>
                <w:lang w:val="uk-UA"/>
              </w:rPr>
              <w:t xml:space="preserve">Громадянин України, </w:t>
            </w:r>
            <w:r w:rsidR="005F1F78">
              <w:rPr>
                <w:rFonts w:eastAsia="Times New Roman"/>
                <w:lang w:val="uk-UA"/>
              </w:rPr>
              <w:t>-</w:t>
            </w:r>
          </w:p>
        </w:tc>
        <w:tc>
          <w:tcPr>
            <w:tcW w:w="61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C25CE1" w:rsidP="00484407">
            <w:pPr>
              <w:spacing w:before="150" w:after="150"/>
              <w:jc w:val="center"/>
              <w:rPr>
                <w:rFonts w:eastAsia="Times New Roman"/>
                <w:color w:val="000000"/>
                <w:lang w:val="uk-UA"/>
              </w:rPr>
            </w:pPr>
            <w:r w:rsidRPr="00C25CE1">
              <w:rPr>
                <w:rFonts w:eastAsia="Times New Roman"/>
                <w:color w:val="000000"/>
                <w:lang w:val="uk-UA"/>
              </w:rPr>
              <w:t>0,003476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AD5C6A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rFonts w:eastAsia="Times New Roman"/>
                <w:lang w:val="uk-UA"/>
              </w:rPr>
              <w:t>0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C25CE1" w:rsidP="00484407">
            <w:pPr>
              <w:spacing w:before="150" w:after="150"/>
              <w:jc w:val="center"/>
              <w:rPr>
                <w:rFonts w:eastAsia="Times New Roman"/>
                <w:color w:val="000000"/>
                <w:lang w:val="uk-UA"/>
              </w:rPr>
            </w:pPr>
            <w:r w:rsidRPr="00C25CE1">
              <w:rPr>
                <w:rFonts w:eastAsia="Times New Roman"/>
                <w:color w:val="000000"/>
                <w:lang w:val="uk-UA"/>
              </w:rPr>
              <w:t>0,003476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5C6A" w:rsidRPr="00F0251B" w:rsidRDefault="00D131E8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rFonts w:eastAsia="Times New Roman"/>
                <w:lang w:val="uk-UA"/>
              </w:rPr>
              <w:t>Є акціонером надавача фінансових послуг</w:t>
            </w:r>
          </w:p>
        </w:tc>
      </w:tr>
      <w:tr w:rsidR="0092431B" w:rsidRPr="00B00847" w:rsidTr="00FD6215">
        <w:trPr>
          <w:trHeight w:val="410"/>
        </w:trPr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351" w:rsidRPr="00F0251B" w:rsidRDefault="00757351" w:rsidP="007D1494">
            <w:pPr>
              <w:numPr>
                <w:ilvl w:val="0"/>
                <w:numId w:val="1"/>
              </w:numPr>
              <w:spacing w:before="150" w:after="150"/>
              <w:jc w:val="center"/>
              <w:rPr>
                <w:rFonts w:eastAsia="Times New Roman"/>
                <w:lang w:val="uk-UA"/>
              </w:rPr>
            </w:pP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351" w:rsidRPr="00F0251B" w:rsidRDefault="00757351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rFonts w:eastAsia="Times New Roman"/>
                <w:lang w:val="uk-UA"/>
              </w:rPr>
              <w:t>Бабич Георгій Валерійович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351" w:rsidRPr="00F0251B" w:rsidRDefault="00757351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rFonts w:eastAsia="Times New Roman"/>
                <w:lang w:val="uk-UA"/>
              </w:rPr>
              <w:t>ФО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351" w:rsidRPr="00F0251B" w:rsidRDefault="00F17330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C6282C">
              <w:rPr>
                <w:rFonts w:eastAsia="Times New Roman"/>
                <w:lang w:val="uk-UA"/>
              </w:rPr>
              <w:t>так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351" w:rsidRPr="00F0251B" w:rsidRDefault="00757351" w:rsidP="005F1F78">
            <w:pPr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rFonts w:eastAsia="Times New Roman"/>
                <w:lang w:val="uk-UA"/>
              </w:rPr>
              <w:t xml:space="preserve">Громадянин України, </w:t>
            </w:r>
            <w:r w:rsidR="005F1F78">
              <w:rPr>
                <w:rFonts w:eastAsia="Times New Roman"/>
                <w:lang w:val="uk-UA"/>
              </w:rPr>
              <w:t>-</w:t>
            </w:r>
          </w:p>
        </w:tc>
        <w:tc>
          <w:tcPr>
            <w:tcW w:w="61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351" w:rsidRPr="00F0251B" w:rsidRDefault="00484407" w:rsidP="007D1494">
            <w:pPr>
              <w:spacing w:before="150" w:after="150"/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24,9677</w:t>
            </w:r>
            <w:r w:rsidR="00C25CE1">
              <w:rPr>
                <w:rFonts w:eastAsia="Times New Roman"/>
                <w:color w:val="000000"/>
                <w:lang w:val="uk-UA"/>
              </w:rPr>
              <w:t>67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351" w:rsidRPr="00F0251B" w:rsidRDefault="00757351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rFonts w:eastAsia="Times New Roman"/>
                <w:lang w:val="uk-UA"/>
              </w:rPr>
              <w:t>0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351" w:rsidRPr="00F0251B" w:rsidRDefault="00484407" w:rsidP="007D1494">
            <w:pPr>
              <w:spacing w:before="150" w:after="150"/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24,9677</w:t>
            </w:r>
            <w:r w:rsidR="00C25CE1">
              <w:rPr>
                <w:rFonts w:eastAsia="Times New Roman"/>
                <w:color w:val="000000"/>
                <w:lang w:val="uk-UA"/>
              </w:rPr>
              <w:t>67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351" w:rsidRPr="00F0251B" w:rsidRDefault="00C25CE1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C25CE1">
              <w:rPr>
                <w:rFonts w:eastAsia="Times New Roman"/>
                <w:lang w:val="uk-UA"/>
              </w:rPr>
              <w:t>Є акціонером заявника. Відповідно до визначення п. 199 Положення про ліцензування надавачів фінансових послуг, затвердженого постановою НБУ №153 (далі - Положення№153), за ознакою спільного володіння  - володіння асоційованих осіб (за першим ступенем споріднення), а саме: спільно з матір'ю Бабич Людмилою (50,000052%) та братом Бабичем В</w:t>
            </w:r>
            <w:r w:rsidR="00CE5488">
              <w:rPr>
                <w:rFonts w:eastAsia="Times New Roman"/>
                <w:lang w:val="uk-UA"/>
              </w:rPr>
              <w:t>л</w:t>
            </w:r>
            <w:r w:rsidRPr="00C25CE1">
              <w:rPr>
                <w:rFonts w:eastAsia="Times New Roman"/>
                <w:lang w:val="uk-UA"/>
              </w:rPr>
              <w:t xml:space="preserve">адиславом (24,967767%), розмір </w:t>
            </w:r>
            <w:r w:rsidRPr="00C25CE1">
              <w:rPr>
                <w:rFonts w:eastAsia="Times New Roman"/>
                <w:lang w:val="uk-UA"/>
              </w:rPr>
              <w:lastRenderedPageBreak/>
              <w:t xml:space="preserve">спільної участі становить 99,935587% статутного капіталу </w:t>
            </w:r>
            <w:proofErr w:type="spellStart"/>
            <w:r w:rsidRPr="00C25CE1">
              <w:rPr>
                <w:rFonts w:eastAsia="Times New Roman"/>
                <w:lang w:val="uk-UA"/>
              </w:rPr>
              <w:t>ПрАТ</w:t>
            </w:r>
            <w:proofErr w:type="spellEnd"/>
            <w:r w:rsidRPr="00C25CE1">
              <w:rPr>
                <w:rFonts w:eastAsia="Times New Roman"/>
                <w:lang w:val="uk-UA"/>
              </w:rPr>
              <w:t xml:space="preserve"> "</w:t>
            </w:r>
            <w:proofErr w:type="spellStart"/>
            <w:r w:rsidRPr="00C25CE1">
              <w:rPr>
                <w:rFonts w:eastAsia="Times New Roman"/>
                <w:lang w:val="uk-UA"/>
              </w:rPr>
              <w:t>УФГ</w:t>
            </w:r>
            <w:proofErr w:type="spellEnd"/>
            <w:r w:rsidRPr="00C25CE1">
              <w:rPr>
                <w:rFonts w:eastAsia="Times New Roman"/>
                <w:lang w:val="uk-UA"/>
              </w:rPr>
              <w:t xml:space="preserve">". За наявності першого ступеня споріднення, власником спільної участі, до затвердження Положення №153, було отримано Погодження набуття Бабичем Георгієм Валерійовичем істотної участі у розмірі більше 10% (від 19.08.2021 № 21/2361-пк).  </w:t>
            </w:r>
          </w:p>
        </w:tc>
      </w:tr>
      <w:tr w:rsidR="0092431B" w:rsidRPr="00B00847" w:rsidTr="00FD6215">
        <w:trPr>
          <w:trHeight w:val="410"/>
        </w:trPr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351" w:rsidRPr="00F0251B" w:rsidRDefault="00757351" w:rsidP="007D1494">
            <w:pPr>
              <w:numPr>
                <w:ilvl w:val="0"/>
                <w:numId w:val="1"/>
              </w:numPr>
              <w:spacing w:before="150" w:after="150"/>
              <w:jc w:val="center"/>
              <w:rPr>
                <w:rFonts w:eastAsia="Times New Roman"/>
                <w:lang w:val="uk-UA"/>
              </w:rPr>
            </w:pP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351" w:rsidRPr="00F0251B" w:rsidRDefault="00757351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rFonts w:eastAsia="Times New Roman"/>
                <w:lang w:val="uk-UA"/>
              </w:rPr>
              <w:t>Бабич Владислав Валерійович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351" w:rsidRPr="00F0251B" w:rsidRDefault="00757351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rFonts w:eastAsia="Times New Roman"/>
                <w:lang w:val="uk-UA"/>
              </w:rPr>
              <w:t>ФО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351" w:rsidRPr="00F0251B" w:rsidRDefault="00F17330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C6282C">
              <w:rPr>
                <w:rFonts w:eastAsia="Times New Roman"/>
                <w:lang w:val="uk-UA"/>
              </w:rPr>
              <w:t>так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351" w:rsidRPr="00F0251B" w:rsidRDefault="00757351" w:rsidP="005F1F78">
            <w:pPr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rFonts w:eastAsia="Times New Roman"/>
                <w:lang w:val="uk-UA"/>
              </w:rPr>
              <w:t xml:space="preserve">Громадянин України, </w:t>
            </w:r>
            <w:r w:rsidR="005F1F78">
              <w:rPr>
                <w:rFonts w:eastAsia="Times New Roman"/>
                <w:lang w:val="uk-UA"/>
              </w:rPr>
              <w:t>-</w:t>
            </w:r>
          </w:p>
        </w:tc>
        <w:tc>
          <w:tcPr>
            <w:tcW w:w="61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351" w:rsidRPr="00F0251B" w:rsidRDefault="00587BC5" w:rsidP="00484407">
            <w:pPr>
              <w:spacing w:before="150" w:after="150"/>
              <w:jc w:val="center"/>
              <w:rPr>
                <w:rFonts w:eastAsia="Times New Roman"/>
                <w:color w:val="000000"/>
                <w:lang w:val="uk-UA"/>
              </w:rPr>
            </w:pPr>
            <w:r w:rsidRPr="00F0251B">
              <w:rPr>
                <w:rFonts w:eastAsia="Times New Roman"/>
                <w:color w:val="000000"/>
                <w:lang w:val="uk-UA"/>
              </w:rPr>
              <w:t>24,9677</w:t>
            </w:r>
            <w:r w:rsidR="00C25CE1">
              <w:rPr>
                <w:rFonts w:eastAsia="Times New Roman"/>
                <w:color w:val="000000"/>
                <w:lang w:val="uk-UA"/>
              </w:rPr>
              <w:t>67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351" w:rsidRPr="00F0251B" w:rsidRDefault="00757351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F0251B">
              <w:rPr>
                <w:rFonts w:eastAsia="Times New Roman"/>
                <w:lang w:val="uk-UA"/>
              </w:rPr>
              <w:t>0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351" w:rsidRPr="00F0251B" w:rsidRDefault="00587BC5" w:rsidP="00484407">
            <w:pPr>
              <w:spacing w:before="150" w:after="150"/>
              <w:jc w:val="center"/>
              <w:rPr>
                <w:rFonts w:eastAsia="Times New Roman"/>
                <w:color w:val="000000"/>
                <w:lang w:val="uk-UA"/>
              </w:rPr>
            </w:pPr>
            <w:r w:rsidRPr="00F0251B">
              <w:rPr>
                <w:rFonts w:eastAsia="Times New Roman"/>
                <w:color w:val="000000"/>
                <w:lang w:val="uk-UA"/>
              </w:rPr>
              <w:t>24,9677</w:t>
            </w:r>
            <w:r w:rsidR="00C25CE1">
              <w:rPr>
                <w:rFonts w:eastAsia="Times New Roman"/>
                <w:color w:val="000000"/>
                <w:lang w:val="uk-UA"/>
              </w:rPr>
              <w:t>67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351" w:rsidRPr="00F0251B" w:rsidRDefault="00C25CE1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 w:rsidRPr="00C25CE1">
              <w:rPr>
                <w:rFonts w:eastAsia="Times New Roman"/>
                <w:lang w:val="uk-UA"/>
              </w:rPr>
              <w:t xml:space="preserve">Є акціонером заявника. Відповідно до визначення п. 199 Положення про ліцензування надавачів фінансових послуг, затвердженого постановою НБУ №153 (далі - Положення№153), за ознакою спільного володіння  - </w:t>
            </w:r>
            <w:r w:rsidRPr="00C25CE1">
              <w:rPr>
                <w:rFonts w:eastAsia="Times New Roman"/>
                <w:lang w:val="uk-UA"/>
              </w:rPr>
              <w:lastRenderedPageBreak/>
              <w:t xml:space="preserve">володіння асоційованих осіб (за першим ступенем споріднення), а саме: спільно з матір'ю Бабич Людмилою (50,000052%) та братом Бабичем Георгієм (24,967767%), розмір спільної участі становить 99,935587% статутного капіталу </w:t>
            </w:r>
            <w:proofErr w:type="spellStart"/>
            <w:r w:rsidRPr="00C25CE1">
              <w:rPr>
                <w:rFonts w:eastAsia="Times New Roman"/>
                <w:lang w:val="uk-UA"/>
              </w:rPr>
              <w:t>ПрАТ</w:t>
            </w:r>
            <w:proofErr w:type="spellEnd"/>
            <w:r w:rsidRPr="00C25CE1">
              <w:rPr>
                <w:rFonts w:eastAsia="Times New Roman"/>
                <w:lang w:val="uk-UA"/>
              </w:rPr>
              <w:t xml:space="preserve"> "</w:t>
            </w:r>
            <w:proofErr w:type="spellStart"/>
            <w:r w:rsidRPr="00C25CE1">
              <w:rPr>
                <w:rFonts w:eastAsia="Times New Roman"/>
                <w:lang w:val="uk-UA"/>
              </w:rPr>
              <w:t>УФГ</w:t>
            </w:r>
            <w:proofErr w:type="spellEnd"/>
            <w:r w:rsidRPr="00C25CE1">
              <w:rPr>
                <w:rFonts w:eastAsia="Times New Roman"/>
                <w:lang w:val="uk-UA"/>
              </w:rPr>
              <w:t xml:space="preserve">". За наявності першого ступеня споріднення, власником спільної участі, до затвердження Положення №153, було отримано Погодження набуття Бабичем Владиславом Валерійовичем істотної участі у розмірі більше 10% (від 19.08.2021 № 21/2362-пк).  </w:t>
            </w:r>
          </w:p>
        </w:tc>
      </w:tr>
      <w:tr w:rsidR="0092431B" w:rsidRPr="0092431B" w:rsidTr="00FD6215">
        <w:trPr>
          <w:trHeight w:val="410"/>
        </w:trPr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31B" w:rsidRPr="00F0251B" w:rsidRDefault="0092431B" w:rsidP="007D1494">
            <w:pPr>
              <w:numPr>
                <w:ilvl w:val="0"/>
                <w:numId w:val="1"/>
              </w:numPr>
              <w:spacing w:before="150" w:after="150"/>
              <w:jc w:val="center"/>
              <w:rPr>
                <w:rFonts w:eastAsia="Times New Roman"/>
                <w:lang w:val="uk-UA"/>
              </w:rPr>
            </w:pP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31B" w:rsidRPr="0092431B" w:rsidRDefault="0092431B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Дзюбаненко Жанна Вікторівна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31B" w:rsidRPr="00F0251B" w:rsidRDefault="0092431B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ФО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31B" w:rsidRPr="00C6282C" w:rsidRDefault="0092431B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ні</w:t>
            </w:r>
          </w:p>
        </w:tc>
        <w:tc>
          <w:tcPr>
            <w:tcW w:w="8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31B" w:rsidRPr="00F0251B" w:rsidRDefault="0092431B" w:rsidP="005F1F78">
            <w:pPr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 xml:space="preserve">Громадянка України, </w:t>
            </w:r>
            <w:r w:rsidR="005F1F78">
              <w:rPr>
                <w:rFonts w:eastAsia="Times New Roman"/>
                <w:lang w:val="uk-UA"/>
              </w:rPr>
              <w:t>-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31B" w:rsidRPr="00F0251B" w:rsidRDefault="0092431B" w:rsidP="00484407">
            <w:pPr>
              <w:spacing w:before="150" w:after="150"/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0,001738</w:t>
            </w:r>
          </w:p>
        </w:tc>
        <w:tc>
          <w:tcPr>
            <w:tcW w:w="3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31B" w:rsidRPr="00F0251B" w:rsidRDefault="0092431B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0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31B" w:rsidRPr="00F0251B" w:rsidRDefault="0092431B" w:rsidP="00484407">
            <w:pPr>
              <w:spacing w:before="150" w:after="150"/>
              <w:jc w:val="center"/>
              <w:rPr>
                <w:rFonts w:eastAsia="Times New Roman"/>
                <w:color w:val="000000"/>
                <w:lang w:val="uk-UA"/>
              </w:rPr>
            </w:pPr>
            <w:r w:rsidRPr="0092431B">
              <w:rPr>
                <w:rFonts w:eastAsia="Times New Roman"/>
                <w:color w:val="000000"/>
                <w:lang w:val="uk-UA"/>
              </w:rPr>
              <w:t>0,001738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31B" w:rsidRPr="00C25CE1" w:rsidRDefault="0092431B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Є акціонером надавача фінансових послуг</w:t>
            </w:r>
          </w:p>
        </w:tc>
      </w:tr>
      <w:tr w:rsidR="0092431B" w:rsidRPr="0092431B" w:rsidTr="00FD6215">
        <w:trPr>
          <w:trHeight w:val="410"/>
        </w:trPr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31B" w:rsidRPr="00F0251B" w:rsidRDefault="0092431B" w:rsidP="007D1494">
            <w:pPr>
              <w:numPr>
                <w:ilvl w:val="0"/>
                <w:numId w:val="1"/>
              </w:numPr>
              <w:spacing w:before="150" w:after="150"/>
              <w:jc w:val="center"/>
              <w:rPr>
                <w:rFonts w:eastAsia="Times New Roman"/>
                <w:lang w:val="uk-UA"/>
              </w:rPr>
            </w:pP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31B" w:rsidRDefault="0092431B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Остаповська Віра Євгенівна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31B" w:rsidRDefault="0092431B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ФО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31B" w:rsidRDefault="0092431B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ні</w:t>
            </w:r>
          </w:p>
        </w:tc>
        <w:tc>
          <w:tcPr>
            <w:tcW w:w="8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31B" w:rsidRDefault="0092431B" w:rsidP="005F1F78">
            <w:pPr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 xml:space="preserve">Громадянка України, </w:t>
            </w:r>
            <w:r w:rsidR="005F1F78">
              <w:rPr>
                <w:rFonts w:eastAsia="Times New Roman"/>
                <w:lang w:val="uk-UA"/>
              </w:rPr>
              <w:t>-</w:t>
            </w:r>
          </w:p>
        </w:tc>
        <w:tc>
          <w:tcPr>
            <w:tcW w:w="6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31B" w:rsidRPr="00F0251B" w:rsidRDefault="0092431B" w:rsidP="005F4F4A">
            <w:pPr>
              <w:spacing w:before="150" w:after="150"/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0,001738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31B" w:rsidRPr="00F0251B" w:rsidRDefault="0092431B" w:rsidP="005F4F4A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0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31B" w:rsidRPr="00F0251B" w:rsidRDefault="0092431B" w:rsidP="005F4F4A">
            <w:pPr>
              <w:spacing w:before="150" w:after="150"/>
              <w:jc w:val="center"/>
              <w:rPr>
                <w:rFonts w:eastAsia="Times New Roman"/>
                <w:color w:val="000000"/>
                <w:lang w:val="uk-UA"/>
              </w:rPr>
            </w:pPr>
            <w:r w:rsidRPr="0092431B">
              <w:rPr>
                <w:rFonts w:eastAsia="Times New Roman"/>
                <w:color w:val="000000"/>
                <w:lang w:val="uk-UA"/>
              </w:rPr>
              <w:t>0,001738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31B" w:rsidRPr="00C25CE1" w:rsidRDefault="0092431B" w:rsidP="00BC0605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Є акціонером надавача фінансових послуг</w:t>
            </w:r>
            <w:r w:rsidR="00BC0605">
              <w:rPr>
                <w:rFonts w:eastAsia="Times New Roman"/>
                <w:lang w:val="uk-UA"/>
              </w:rPr>
              <w:t xml:space="preserve">. Є асоційованою особою (дочкою) остаточного ключового учасника </w:t>
            </w:r>
            <w:proofErr w:type="spellStart"/>
            <w:r w:rsidR="00BC0605">
              <w:rPr>
                <w:rFonts w:eastAsia="Times New Roman"/>
                <w:lang w:val="uk-UA"/>
              </w:rPr>
              <w:t>ОстаповськоїІринаи</w:t>
            </w:r>
            <w:proofErr w:type="spellEnd"/>
          </w:p>
        </w:tc>
      </w:tr>
      <w:tr w:rsidR="00882F24" w:rsidRPr="0092431B" w:rsidTr="00FD6215">
        <w:trPr>
          <w:trHeight w:val="410"/>
        </w:trPr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F24" w:rsidRPr="00F0251B" w:rsidRDefault="00882F24" w:rsidP="007D1494">
            <w:pPr>
              <w:numPr>
                <w:ilvl w:val="0"/>
                <w:numId w:val="1"/>
              </w:numPr>
              <w:spacing w:before="150" w:after="150"/>
              <w:jc w:val="center"/>
              <w:rPr>
                <w:rFonts w:eastAsia="Times New Roman"/>
                <w:lang w:val="uk-UA"/>
              </w:rPr>
            </w:pP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F24" w:rsidRDefault="00882F24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Верещінська Валентина Валентинівна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F24" w:rsidRDefault="00882F24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ФО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F24" w:rsidRDefault="00882F24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ні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F24" w:rsidRDefault="00882F24" w:rsidP="005F1F78">
            <w:pPr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 xml:space="preserve">Громадянка України, </w:t>
            </w:r>
            <w:r w:rsidR="005F1F78">
              <w:rPr>
                <w:rFonts w:eastAsia="Times New Roman"/>
                <w:lang w:val="uk-UA"/>
              </w:rPr>
              <w:t>-</w:t>
            </w:r>
          </w:p>
        </w:tc>
        <w:tc>
          <w:tcPr>
            <w:tcW w:w="61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F24" w:rsidRPr="00F0251B" w:rsidRDefault="00882F24" w:rsidP="005F4F4A">
            <w:pPr>
              <w:spacing w:before="150" w:after="150"/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0,001738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F24" w:rsidRPr="00F0251B" w:rsidRDefault="00882F24" w:rsidP="005F4F4A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0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F24" w:rsidRPr="00F0251B" w:rsidRDefault="00882F24" w:rsidP="005F4F4A">
            <w:pPr>
              <w:spacing w:before="150" w:after="150"/>
              <w:jc w:val="center"/>
              <w:rPr>
                <w:rFonts w:eastAsia="Times New Roman"/>
                <w:color w:val="000000"/>
                <w:lang w:val="uk-UA"/>
              </w:rPr>
            </w:pPr>
            <w:r w:rsidRPr="0092431B">
              <w:rPr>
                <w:rFonts w:eastAsia="Times New Roman"/>
                <w:color w:val="000000"/>
                <w:lang w:val="uk-UA"/>
              </w:rPr>
              <w:t>0,001738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F24" w:rsidRPr="00C25CE1" w:rsidRDefault="00882F24" w:rsidP="005F4F4A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Є акціонером надавача фінансових послуг</w:t>
            </w:r>
          </w:p>
        </w:tc>
      </w:tr>
      <w:tr w:rsidR="00882F24" w:rsidRPr="0092431B" w:rsidTr="00FD6215">
        <w:trPr>
          <w:trHeight w:val="410"/>
        </w:trPr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F24" w:rsidRPr="00F0251B" w:rsidRDefault="00882F24" w:rsidP="007D1494">
            <w:pPr>
              <w:numPr>
                <w:ilvl w:val="0"/>
                <w:numId w:val="1"/>
              </w:numPr>
              <w:spacing w:before="150" w:after="150"/>
              <w:jc w:val="center"/>
              <w:rPr>
                <w:rFonts w:eastAsia="Times New Roman"/>
                <w:lang w:val="uk-UA"/>
              </w:rPr>
            </w:pP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F24" w:rsidRDefault="00882F24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Остаповська Ірина Миколаївна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F24" w:rsidRDefault="00882F24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ФО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F24" w:rsidRDefault="00882F24" w:rsidP="007D1494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ні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F24" w:rsidRDefault="00882F24" w:rsidP="005F1F78">
            <w:pPr>
              <w:jc w:val="center"/>
              <w:rPr>
                <w:rFonts w:eastAsia="Times New Roman"/>
                <w:lang w:val="uk-UA"/>
              </w:rPr>
            </w:pPr>
            <w:r w:rsidRPr="00882F24">
              <w:rPr>
                <w:rFonts w:eastAsia="Times New Roman"/>
                <w:lang w:val="uk-UA"/>
              </w:rPr>
              <w:t xml:space="preserve">Громадянка України, </w:t>
            </w:r>
            <w:bookmarkStart w:id="3" w:name="_GoBack"/>
            <w:bookmarkEnd w:id="3"/>
            <w:r w:rsidR="005F1F78">
              <w:rPr>
                <w:rFonts w:eastAsia="Times New Roman"/>
                <w:lang w:val="uk-UA"/>
              </w:rPr>
              <w:t>-</w:t>
            </w:r>
          </w:p>
        </w:tc>
        <w:tc>
          <w:tcPr>
            <w:tcW w:w="61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F24" w:rsidRPr="00F0251B" w:rsidRDefault="00882F24" w:rsidP="005F4F4A">
            <w:pPr>
              <w:spacing w:before="150" w:after="150"/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0,001738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F24" w:rsidRPr="00F0251B" w:rsidRDefault="00882F24" w:rsidP="005F4F4A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0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F24" w:rsidRPr="00F0251B" w:rsidRDefault="00882F24" w:rsidP="005F4F4A">
            <w:pPr>
              <w:spacing w:before="150" w:after="150"/>
              <w:jc w:val="center"/>
              <w:rPr>
                <w:rFonts w:eastAsia="Times New Roman"/>
                <w:color w:val="000000"/>
                <w:lang w:val="uk-UA"/>
              </w:rPr>
            </w:pPr>
            <w:r w:rsidRPr="0092431B">
              <w:rPr>
                <w:rFonts w:eastAsia="Times New Roman"/>
                <w:color w:val="000000"/>
                <w:lang w:val="uk-UA"/>
              </w:rPr>
              <w:t>0,001738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F24" w:rsidRPr="00C25CE1" w:rsidRDefault="00882F24" w:rsidP="005F4F4A">
            <w:pPr>
              <w:spacing w:before="150" w:after="15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Є акціонером надавача фінансових послуг</w:t>
            </w:r>
            <w:r w:rsidR="00AE2DFD">
              <w:rPr>
                <w:rFonts w:eastAsia="Times New Roman"/>
                <w:lang w:val="uk-UA"/>
              </w:rPr>
              <w:t>. Є асоційованою особою (матір’ю)</w:t>
            </w:r>
            <w:r w:rsidR="00BC0605">
              <w:rPr>
                <w:rFonts w:eastAsia="Times New Roman"/>
                <w:lang w:val="uk-UA"/>
              </w:rPr>
              <w:t xml:space="preserve"> остаточного ключового учасника </w:t>
            </w:r>
            <w:proofErr w:type="spellStart"/>
            <w:r w:rsidR="00BC0605">
              <w:rPr>
                <w:rFonts w:eastAsia="Times New Roman"/>
                <w:lang w:val="uk-UA"/>
              </w:rPr>
              <w:t>Остаповської</w:t>
            </w:r>
            <w:proofErr w:type="spellEnd"/>
            <w:r w:rsidR="00BC0605">
              <w:rPr>
                <w:rFonts w:eastAsia="Times New Roman"/>
                <w:lang w:val="uk-UA"/>
              </w:rPr>
              <w:t xml:space="preserve"> Віри</w:t>
            </w:r>
          </w:p>
        </w:tc>
      </w:tr>
    </w:tbl>
    <w:p w:rsidR="00F05C16" w:rsidRPr="00F0251B" w:rsidRDefault="00F05C16" w:rsidP="00C5724F">
      <w:pPr>
        <w:pStyle w:val="a3"/>
        <w:spacing w:before="0" w:beforeAutospacing="0" w:after="0" w:afterAutospacing="0"/>
        <w:rPr>
          <w:lang w:val="uk-UA"/>
        </w:rPr>
      </w:pPr>
      <w:bookmarkStart w:id="4" w:name="n705"/>
      <w:bookmarkEnd w:id="4"/>
      <w:r w:rsidRPr="00F0251B">
        <w:rPr>
          <w:lang w:val="uk-UA"/>
        </w:rPr>
        <w:t xml:space="preserve">Розрахунок опосередкованої участі ключового учасника в </w:t>
      </w:r>
      <w:r w:rsidR="00560909">
        <w:rPr>
          <w:lang w:val="uk-UA"/>
        </w:rPr>
        <w:t>юридичній особі</w:t>
      </w:r>
      <w:r w:rsidRPr="00F0251B">
        <w:rPr>
          <w:lang w:val="uk-UA"/>
        </w:rPr>
        <w:t xml:space="preserve"> (колонка 7 таблиці 1):</w:t>
      </w:r>
    </w:p>
    <w:p w:rsidR="00C5724F" w:rsidRDefault="00C5724F" w:rsidP="00C5724F">
      <w:pPr>
        <w:pStyle w:val="a3"/>
        <w:spacing w:before="0" w:beforeAutospacing="0" w:after="0" w:afterAutospacing="0"/>
        <w:rPr>
          <w:lang w:val="uk-UA"/>
        </w:rPr>
      </w:pPr>
    </w:p>
    <w:p w:rsidR="00F05C16" w:rsidRPr="00F0251B" w:rsidRDefault="00F05C16" w:rsidP="00C5724F">
      <w:pPr>
        <w:pStyle w:val="a3"/>
        <w:spacing w:before="0" w:beforeAutospacing="0" w:after="0" w:afterAutospacing="0"/>
        <w:rPr>
          <w:lang w:val="uk-UA"/>
        </w:rPr>
      </w:pPr>
      <w:r w:rsidRPr="00F0251B">
        <w:rPr>
          <w:lang w:val="uk-UA"/>
        </w:rPr>
        <w:t>Таблиця 2</w:t>
      </w:r>
    </w:p>
    <w:tbl>
      <w:tblPr>
        <w:tblW w:w="5328" w:type="pct"/>
        <w:tblCellSpacing w:w="22" w:type="dxa"/>
        <w:tblInd w:w="-6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09"/>
        <w:gridCol w:w="4750"/>
        <w:gridCol w:w="4899"/>
      </w:tblGrid>
      <w:tr w:rsidR="00F05C16" w:rsidRPr="00F0251B" w:rsidTr="00F0251B">
        <w:trPr>
          <w:tblCellSpacing w:w="22" w:type="dxa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C16" w:rsidRPr="00F0251B" w:rsidRDefault="00F05C16" w:rsidP="00CC4B2D">
            <w:pPr>
              <w:pStyle w:val="a3"/>
              <w:jc w:val="center"/>
              <w:rPr>
                <w:lang w:val="uk-UA"/>
              </w:rPr>
            </w:pPr>
            <w:r w:rsidRPr="00F0251B">
              <w:rPr>
                <w:lang w:val="uk-UA"/>
              </w:rPr>
              <w:t>N з/п</w:t>
            </w: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C16" w:rsidRPr="00F0251B" w:rsidRDefault="00F05C16" w:rsidP="00CC4B2D">
            <w:pPr>
              <w:pStyle w:val="a3"/>
              <w:jc w:val="center"/>
              <w:rPr>
                <w:lang w:val="uk-UA"/>
              </w:rPr>
            </w:pPr>
            <w:r w:rsidRPr="00F0251B">
              <w:rPr>
                <w:lang w:val="uk-UA"/>
              </w:rPr>
              <w:t xml:space="preserve">Прізвище, </w:t>
            </w:r>
            <w:r w:rsidR="00560909">
              <w:rPr>
                <w:lang w:val="uk-UA"/>
              </w:rPr>
              <w:t xml:space="preserve">власне </w:t>
            </w:r>
            <w:r w:rsidRPr="00F0251B">
              <w:rPr>
                <w:lang w:val="uk-UA"/>
              </w:rPr>
              <w:t>ім'я та по батькові фізичної особи або повне найменування юридичної особи</w:t>
            </w:r>
          </w:p>
        </w:tc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C16" w:rsidRPr="00F0251B" w:rsidRDefault="00F05C16" w:rsidP="00CC4B2D">
            <w:pPr>
              <w:pStyle w:val="a3"/>
              <w:jc w:val="center"/>
              <w:rPr>
                <w:lang w:val="uk-UA"/>
              </w:rPr>
            </w:pPr>
            <w:r w:rsidRPr="00F0251B">
              <w:rPr>
                <w:lang w:val="uk-UA"/>
              </w:rPr>
              <w:t>Розрахунок</w:t>
            </w:r>
          </w:p>
        </w:tc>
      </w:tr>
      <w:tr w:rsidR="00F05C16" w:rsidRPr="00F0251B" w:rsidTr="00F0251B">
        <w:trPr>
          <w:tblCellSpacing w:w="22" w:type="dxa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C16" w:rsidRPr="00F0251B" w:rsidRDefault="00F05C16" w:rsidP="00CC4B2D">
            <w:pPr>
              <w:pStyle w:val="a3"/>
              <w:jc w:val="center"/>
              <w:rPr>
                <w:lang w:val="uk-UA"/>
              </w:rPr>
            </w:pPr>
            <w:r w:rsidRPr="00F0251B">
              <w:rPr>
                <w:lang w:val="uk-UA"/>
              </w:rPr>
              <w:t>1</w:t>
            </w: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C16" w:rsidRPr="00F0251B" w:rsidRDefault="00F05C16" w:rsidP="00CC4B2D">
            <w:pPr>
              <w:pStyle w:val="a3"/>
              <w:jc w:val="center"/>
              <w:rPr>
                <w:lang w:val="uk-UA"/>
              </w:rPr>
            </w:pPr>
            <w:r w:rsidRPr="00F0251B">
              <w:rPr>
                <w:lang w:val="uk-UA"/>
              </w:rPr>
              <w:t>2</w:t>
            </w:r>
          </w:p>
        </w:tc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C16" w:rsidRPr="00F0251B" w:rsidRDefault="00F05C16" w:rsidP="00CC4B2D">
            <w:pPr>
              <w:pStyle w:val="a3"/>
              <w:jc w:val="center"/>
              <w:rPr>
                <w:lang w:val="uk-UA"/>
              </w:rPr>
            </w:pPr>
            <w:r w:rsidRPr="00F0251B">
              <w:rPr>
                <w:lang w:val="uk-UA"/>
              </w:rPr>
              <w:t>3</w:t>
            </w:r>
          </w:p>
        </w:tc>
      </w:tr>
      <w:tr w:rsidR="00F05C16" w:rsidRPr="00F0251B" w:rsidTr="00F0251B">
        <w:trPr>
          <w:tblCellSpacing w:w="22" w:type="dxa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C16" w:rsidRPr="00F0251B" w:rsidRDefault="00FF0031" w:rsidP="00FF0031">
            <w:pPr>
              <w:pStyle w:val="a3"/>
              <w:jc w:val="center"/>
              <w:rPr>
                <w:lang w:val="uk-UA"/>
              </w:rPr>
            </w:pPr>
            <w:r w:rsidRPr="00F0251B">
              <w:rPr>
                <w:lang w:val="uk-UA"/>
              </w:rPr>
              <w:t>-</w:t>
            </w:r>
          </w:p>
        </w:tc>
        <w:tc>
          <w:tcPr>
            <w:tcW w:w="2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C16" w:rsidRPr="00F0251B" w:rsidRDefault="00FF0031" w:rsidP="00FF0031">
            <w:pPr>
              <w:pStyle w:val="a3"/>
              <w:jc w:val="center"/>
              <w:rPr>
                <w:lang w:val="uk-UA"/>
              </w:rPr>
            </w:pPr>
            <w:r w:rsidRPr="00F0251B">
              <w:rPr>
                <w:lang w:val="uk-UA"/>
              </w:rPr>
              <w:t>-</w:t>
            </w:r>
          </w:p>
        </w:tc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C16" w:rsidRPr="00F0251B" w:rsidRDefault="00FF0031" w:rsidP="00FF0031">
            <w:pPr>
              <w:pStyle w:val="a3"/>
              <w:jc w:val="center"/>
              <w:rPr>
                <w:lang w:val="uk-UA"/>
              </w:rPr>
            </w:pPr>
            <w:r w:rsidRPr="00F0251B">
              <w:rPr>
                <w:lang w:val="uk-UA"/>
              </w:rPr>
              <w:t>-</w:t>
            </w:r>
          </w:p>
        </w:tc>
      </w:tr>
    </w:tbl>
    <w:tbl>
      <w:tblPr>
        <w:tblpPr w:leftFromText="180" w:rightFromText="180" w:vertAnchor="text" w:horzAnchor="page" w:tblpX="1117" w:tblpY="202"/>
        <w:tblW w:w="549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886"/>
        <w:gridCol w:w="3141"/>
        <w:gridCol w:w="3473"/>
      </w:tblGrid>
      <w:tr w:rsidR="00587BC5" w:rsidRPr="00560909" w:rsidTr="00587BC5">
        <w:trPr>
          <w:tblCellSpacing w:w="22" w:type="dxa"/>
        </w:trPr>
        <w:tc>
          <w:tcPr>
            <w:tcW w:w="1819" w:type="pct"/>
            <w:hideMark/>
          </w:tcPr>
          <w:p w:rsidR="00560909" w:rsidRDefault="00587BC5" w:rsidP="0056090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F0251B">
              <w:rPr>
                <w:u w:val="single"/>
                <w:lang w:val="uk-UA"/>
              </w:rPr>
              <w:t>Голова Правління</w:t>
            </w:r>
            <w:r w:rsidRPr="00F0251B">
              <w:rPr>
                <w:lang w:val="uk-UA"/>
              </w:rPr>
              <w:br/>
            </w:r>
            <w:r w:rsidRPr="00F0251B">
              <w:rPr>
                <w:sz w:val="20"/>
                <w:szCs w:val="20"/>
                <w:lang w:val="uk-UA"/>
              </w:rPr>
              <w:t>(посада</w:t>
            </w:r>
            <w:r w:rsidR="00560909">
              <w:rPr>
                <w:sz w:val="20"/>
                <w:szCs w:val="20"/>
                <w:lang w:val="uk-UA"/>
              </w:rPr>
              <w:t>/реквізити документа, на підставі</w:t>
            </w:r>
          </w:p>
          <w:p w:rsidR="00587BC5" w:rsidRPr="00F0251B" w:rsidRDefault="00560909" w:rsidP="00560909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якого діє відповідальна особа/уповноважений представник юридичної особи</w:t>
            </w:r>
            <w:r w:rsidR="00587BC5" w:rsidRPr="00F0251B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475" w:type="pct"/>
            <w:hideMark/>
          </w:tcPr>
          <w:p w:rsidR="00587BC5" w:rsidRPr="00F0251B" w:rsidRDefault="00587BC5" w:rsidP="00587BC5">
            <w:pPr>
              <w:pStyle w:val="a3"/>
              <w:jc w:val="center"/>
              <w:rPr>
                <w:lang w:val="uk-UA"/>
              </w:rPr>
            </w:pPr>
            <w:r w:rsidRPr="00F0251B">
              <w:rPr>
                <w:lang w:val="uk-UA"/>
              </w:rPr>
              <w:t>____________</w:t>
            </w:r>
            <w:r w:rsidRPr="00F0251B">
              <w:rPr>
                <w:lang w:val="uk-UA"/>
              </w:rPr>
              <w:br/>
            </w:r>
            <w:r w:rsidRPr="00F0251B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622" w:type="pct"/>
            <w:hideMark/>
          </w:tcPr>
          <w:p w:rsidR="00587BC5" w:rsidRPr="00F0251B" w:rsidRDefault="00560909" w:rsidP="00587BC5">
            <w:pPr>
              <w:pStyle w:val="a3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Олена ТАТУРІНА</w:t>
            </w:r>
            <w:r w:rsidR="00587BC5" w:rsidRPr="00F0251B"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(власне ім’я та</w:t>
            </w:r>
            <w:r w:rsidR="00587BC5" w:rsidRPr="00F0251B">
              <w:rPr>
                <w:sz w:val="20"/>
                <w:szCs w:val="20"/>
                <w:lang w:val="uk-UA"/>
              </w:rPr>
              <w:t xml:space="preserve"> прізвище)</w:t>
            </w:r>
          </w:p>
        </w:tc>
      </w:tr>
    </w:tbl>
    <w:p w:rsidR="00DD4428" w:rsidRPr="00C5724F" w:rsidRDefault="00DD4428" w:rsidP="00587BC5">
      <w:pPr>
        <w:pStyle w:val="a3"/>
        <w:rPr>
          <w:lang w:val="uk-UA"/>
        </w:rPr>
      </w:pPr>
    </w:p>
    <w:sectPr w:rsidR="00DD4428" w:rsidRPr="00C5724F" w:rsidSect="00F05C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35B" w:rsidRDefault="0080435B" w:rsidP="00E06434">
      <w:r>
        <w:separator/>
      </w:r>
    </w:p>
  </w:endnote>
  <w:endnote w:type="continuationSeparator" w:id="1">
    <w:p w:rsidR="0080435B" w:rsidRDefault="0080435B" w:rsidP="00E06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35B" w:rsidRDefault="0080435B" w:rsidP="00E06434">
      <w:r>
        <w:separator/>
      </w:r>
    </w:p>
  </w:footnote>
  <w:footnote w:type="continuationSeparator" w:id="1">
    <w:p w:rsidR="0080435B" w:rsidRDefault="0080435B" w:rsidP="00E064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67239"/>
    <w:multiLevelType w:val="hybridMultilevel"/>
    <w:tmpl w:val="70B06B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C16"/>
    <w:rsid w:val="00025C18"/>
    <w:rsid w:val="00095DF1"/>
    <w:rsid w:val="000E7B9B"/>
    <w:rsid w:val="00137CB7"/>
    <w:rsid w:val="00184A06"/>
    <w:rsid w:val="00197DE4"/>
    <w:rsid w:val="001D1F2D"/>
    <w:rsid w:val="001D7C53"/>
    <w:rsid w:val="00231221"/>
    <w:rsid w:val="00233826"/>
    <w:rsid w:val="00257AF6"/>
    <w:rsid w:val="00295F7F"/>
    <w:rsid w:val="002A29CD"/>
    <w:rsid w:val="002A5EEA"/>
    <w:rsid w:val="002D460A"/>
    <w:rsid w:val="00314BA5"/>
    <w:rsid w:val="003209C4"/>
    <w:rsid w:val="003275EB"/>
    <w:rsid w:val="003A26AB"/>
    <w:rsid w:val="003C422F"/>
    <w:rsid w:val="00456C28"/>
    <w:rsid w:val="00484407"/>
    <w:rsid w:val="004D1C0F"/>
    <w:rsid w:val="004D39F5"/>
    <w:rsid w:val="00560909"/>
    <w:rsid w:val="00587BC5"/>
    <w:rsid w:val="005967C7"/>
    <w:rsid w:val="005A3F70"/>
    <w:rsid w:val="005D30B2"/>
    <w:rsid w:val="005E2F9E"/>
    <w:rsid w:val="005F1F78"/>
    <w:rsid w:val="006A18CA"/>
    <w:rsid w:val="006B234F"/>
    <w:rsid w:val="00715162"/>
    <w:rsid w:val="00722B21"/>
    <w:rsid w:val="00757351"/>
    <w:rsid w:val="00785656"/>
    <w:rsid w:val="00795495"/>
    <w:rsid w:val="007A468C"/>
    <w:rsid w:val="007C5432"/>
    <w:rsid w:val="007D5A18"/>
    <w:rsid w:val="007F457F"/>
    <w:rsid w:val="0080435B"/>
    <w:rsid w:val="008171E6"/>
    <w:rsid w:val="00850F6D"/>
    <w:rsid w:val="00882F24"/>
    <w:rsid w:val="00895DB2"/>
    <w:rsid w:val="008C3014"/>
    <w:rsid w:val="009154BF"/>
    <w:rsid w:val="0092431B"/>
    <w:rsid w:val="00926A0A"/>
    <w:rsid w:val="00946380"/>
    <w:rsid w:val="009B1C07"/>
    <w:rsid w:val="00A318D5"/>
    <w:rsid w:val="00A96660"/>
    <w:rsid w:val="00AD5C6A"/>
    <w:rsid w:val="00AE2DFD"/>
    <w:rsid w:val="00B00847"/>
    <w:rsid w:val="00B3777F"/>
    <w:rsid w:val="00B6656C"/>
    <w:rsid w:val="00B92523"/>
    <w:rsid w:val="00BB497D"/>
    <w:rsid w:val="00BC0605"/>
    <w:rsid w:val="00C25CE1"/>
    <w:rsid w:val="00C5724F"/>
    <w:rsid w:val="00C6282C"/>
    <w:rsid w:val="00C70ABC"/>
    <w:rsid w:val="00CA33A3"/>
    <w:rsid w:val="00CA6C34"/>
    <w:rsid w:val="00CA6E0C"/>
    <w:rsid w:val="00CB5BA5"/>
    <w:rsid w:val="00CE5488"/>
    <w:rsid w:val="00D131E8"/>
    <w:rsid w:val="00D4378B"/>
    <w:rsid w:val="00DD4428"/>
    <w:rsid w:val="00DE367F"/>
    <w:rsid w:val="00E06434"/>
    <w:rsid w:val="00E23AD8"/>
    <w:rsid w:val="00E55D48"/>
    <w:rsid w:val="00EA601E"/>
    <w:rsid w:val="00EC7E28"/>
    <w:rsid w:val="00EE3816"/>
    <w:rsid w:val="00EF253B"/>
    <w:rsid w:val="00F0251B"/>
    <w:rsid w:val="00F05C16"/>
    <w:rsid w:val="00F128E0"/>
    <w:rsid w:val="00F17330"/>
    <w:rsid w:val="00FA1FAB"/>
    <w:rsid w:val="00FD6215"/>
    <w:rsid w:val="00FF0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1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05C1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5C16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05C16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E0643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643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06434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06434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2807</Words>
  <Characters>1601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Остаповская Е.Е.</dc:creator>
  <cp:lastModifiedBy>Ostapovska</cp:lastModifiedBy>
  <cp:revision>17</cp:revision>
  <cp:lastPrinted>2021-07-27T12:11:00Z</cp:lastPrinted>
  <dcterms:created xsi:type="dcterms:W3CDTF">2023-01-31T14:36:00Z</dcterms:created>
  <dcterms:modified xsi:type="dcterms:W3CDTF">2024-02-01T11:16:00Z</dcterms:modified>
</cp:coreProperties>
</file>